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B440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4B440D">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B440D">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B440D">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B440D">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B440D">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4B440D">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4B440D">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4B440D">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4B440D">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4B440D"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4B440D"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4B440D"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4B440D"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4B440D"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4B440D"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4B440D"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4B440D"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4B440D"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original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from time import time</w:t>
      </w:r>
    </w:p>
    <w:p w:rsidR="0086239D" w:rsidRPr="0086239D" w:rsidRDefault="0086239D" w:rsidP="0086239D">
      <w:pPr>
        <w:pStyle w:val="PargrafodaLista"/>
        <w:ind w:left="284"/>
        <w:rPr>
          <w:lang w:val="en-US"/>
        </w:rPr>
      </w:pPr>
      <w:r w:rsidRPr="0086239D">
        <w:rPr>
          <w:lang w:val="en-US"/>
        </w:rPr>
        <w:t>import logging</w:t>
      </w:r>
    </w:p>
    <w:p w:rsidR="0086239D" w:rsidRPr="0086239D" w:rsidRDefault="0086239D" w:rsidP="0086239D">
      <w:pPr>
        <w:pStyle w:val="PargrafodaLista"/>
        <w:ind w:left="284"/>
        <w:rPr>
          <w:lang w:val="en-US"/>
        </w:rPr>
      </w:pPr>
      <w:r w:rsidRPr="0086239D">
        <w:rPr>
          <w:lang w:val="en-US"/>
        </w:rPr>
        <w:t>import pylab as pl</w:t>
      </w:r>
    </w:p>
    <w:p w:rsidR="0086239D" w:rsidRPr="0086239D" w:rsidRDefault="0086239D" w:rsidP="0086239D">
      <w:pPr>
        <w:pStyle w:val="PargrafodaLista"/>
        <w:ind w:left="284"/>
        <w:rPr>
          <w:lang w:val="en-US"/>
        </w:rPr>
      </w:pPr>
      <w:r w:rsidRPr="0086239D">
        <w:rPr>
          <w:lang w:val="en-US"/>
        </w:rPr>
        <w:t>import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r w:rsidRPr="0086239D">
        <w:rPr>
          <w:lang w:val="en-US"/>
        </w:rPr>
        <w:t>from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for machine learning we use the data directly (as relative pixel</w:t>
      </w:r>
    </w:p>
    <w:p w:rsidR="0086239D" w:rsidRPr="0086239D" w:rsidRDefault="0086239D" w:rsidP="0086239D">
      <w:pPr>
        <w:pStyle w:val="PargrafodaLista"/>
        <w:ind w:left="284"/>
        <w:rPr>
          <w:lang w:val="en-US"/>
        </w:rPr>
      </w:pPr>
      <w:r w:rsidRPr="0086239D">
        <w:rPr>
          <w:lang w:val="en-US"/>
        </w:rPr>
        <w:t># position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"Total dataset size:"</w:t>
      </w:r>
    </w:p>
    <w:p w:rsidR="0086239D" w:rsidRPr="0086239D" w:rsidRDefault="0086239D" w:rsidP="0086239D">
      <w:pPr>
        <w:pStyle w:val="PargrafodaLista"/>
        <w:ind w:left="284"/>
        <w:rPr>
          <w:lang w:val="en-US"/>
        </w:rPr>
      </w:pPr>
      <w:r w:rsidRPr="0086239D">
        <w:rPr>
          <w:lang w:val="en-US"/>
        </w:rPr>
        <w:t>print "n_samples: %d" % n_samples</w:t>
      </w:r>
    </w:p>
    <w:p w:rsidR="0086239D" w:rsidRPr="0086239D" w:rsidRDefault="0086239D" w:rsidP="0086239D">
      <w:pPr>
        <w:pStyle w:val="PargrafodaLista"/>
        <w:ind w:left="284"/>
        <w:rPr>
          <w:lang w:val="en-US"/>
        </w:rPr>
      </w:pPr>
      <w:r w:rsidRPr="0086239D">
        <w:rPr>
          <w:lang w:val="en-US"/>
        </w:rPr>
        <w:t>print "n_features: %d" % n_features</w:t>
      </w:r>
    </w:p>
    <w:p w:rsidR="0086239D" w:rsidRPr="0086239D" w:rsidRDefault="0086239D" w:rsidP="0086239D">
      <w:pPr>
        <w:pStyle w:val="PargrafodaLista"/>
        <w:ind w:left="284"/>
      </w:pPr>
      <w:r w:rsidRPr="0086239D">
        <w:t>print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dataset):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"Fitting the classifier to the training set"</w:t>
      </w:r>
    </w:p>
    <w:p w:rsidR="0086239D" w:rsidRPr="0086239D" w:rsidRDefault="0086239D" w:rsidP="0086239D">
      <w:pPr>
        <w:pStyle w:val="PargrafodaLista"/>
        <w:ind w:left="284"/>
      </w:pPr>
      <w:r w:rsidRPr="0086239D">
        <w:t>t0 = time()</w:t>
      </w:r>
    </w:p>
    <w:p w:rsidR="0086239D" w:rsidRPr="0086239D" w:rsidRDefault="0086239D" w:rsidP="0086239D">
      <w:pPr>
        <w:pStyle w:val="PargrafodaLista"/>
        <w:ind w:left="284"/>
      </w:pPr>
      <w:r w:rsidRPr="0086239D">
        <w:t>param_grid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'gamma':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for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r w:rsidRPr="0086239D">
        <w:rPr>
          <w:lang w:val="en-US"/>
        </w:rPr>
        <w:t>print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return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9A5EA7" w:rsidRDefault="009A5EA7" w:rsidP="009A5EA7">
      <w:pPr>
        <w:pStyle w:val="PargrafodaLista"/>
        <w:ind w:left="284"/>
        <w:rPr>
          <w:rFonts w:ascii="Helvetica" w:hAnsi="Helvetica"/>
          <w:b/>
          <w:bCs/>
          <w:color w:val="4F4F4F"/>
          <w:bdr w:val="none" w:sz="0" w:space="0" w:color="auto" w:frame="1"/>
          <w:shd w:val="clear" w:color="auto" w:fill="FFFFFF"/>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9A5EA7">
        <w:rPr>
          <w:rFonts w:ascii="Helvetica" w:hAnsi="Helvetica"/>
          <w:b/>
          <w:bCs/>
          <w:color w:val="4F4F4F"/>
          <w:bdr w:val="none" w:sz="0" w:space="0" w:color="auto" w:frame="1"/>
          <w:shd w:val="clear" w:color="auto" w:fill="FFFFFF"/>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pip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3965EC"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eastAsia="pt-BR"/>
        </w:rPr>
      </w:pPr>
      <w:proofErr w:type="gramStart"/>
      <w:r w:rsidRPr="003965EC">
        <w:rPr>
          <w:rFonts w:ascii="Courier New" w:eastAsia="Times New Roman" w:hAnsi="Courier New" w:cs="Courier New"/>
          <w:b/>
          <w:bCs/>
          <w:color w:val="008000"/>
          <w:sz w:val="21"/>
          <w:szCs w:val="21"/>
          <w:lang w:eastAsia="pt-BR"/>
        </w:rPr>
        <w:lastRenderedPageBreak/>
        <w:t>for</w:t>
      </w:r>
      <w:proofErr w:type="gramEnd"/>
      <w:r w:rsidRPr="003965EC">
        <w:rPr>
          <w:rFonts w:ascii="Courier New" w:eastAsia="Times New Roman" w:hAnsi="Courier New" w:cs="Courier New"/>
          <w:color w:val="333333"/>
          <w:sz w:val="21"/>
          <w:szCs w:val="21"/>
          <w:lang w:eastAsia="pt-BR"/>
        </w:rPr>
        <w:t xml:space="preserve"> n_components </w:t>
      </w:r>
      <w:r w:rsidRPr="003965EC">
        <w:rPr>
          <w:rFonts w:ascii="Courier New" w:eastAsia="Times New Roman" w:hAnsi="Courier New" w:cs="Courier New"/>
          <w:b/>
          <w:bCs/>
          <w:color w:val="AA22FF"/>
          <w:sz w:val="21"/>
          <w:szCs w:val="21"/>
          <w:lang w:eastAsia="pt-BR"/>
        </w:rPr>
        <w:t>in</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50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250</w:t>
      </w:r>
      <w:r w:rsidRPr="003965EC">
        <w:rPr>
          <w:rFonts w:ascii="Courier New" w:eastAsia="Times New Roman" w:hAnsi="Courier New" w:cs="Courier New"/>
          <w:color w:val="333333"/>
          <w:sz w:val="21"/>
          <w:szCs w:val="21"/>
          <w:lang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r>
        <w:rPr>
          <w:b/>
          <w:lang w:val="en-US"/>
        </w:rPr>
        <w:t>Feature Transformation</w:t>
      </w:r>
    </w:p>
    <w:p w:rsidR="00F95F1C" w:rsidRDefault="00F95F1C" w:rsidP="00F35A2D">
      <w:pPr>
        <w:pStyle w:val="PargrafodaLista"/>
        <w:ind w:left="284"/>
        <w:rPr>
          <w:lang w:val="en-US"/>
        </w:rPr>
      </w:pPr>
      <w:r>
        <w:rPr>
          <w:lang w:val="en-US"/>
        </w:rPr>
        <w:t xml:space="preserve">Is there some specific reason why we should do this feature transformation explicitly and separate from some specific learning algorithm that is doing its own feature transformation </w:t>
      </w:r>
      <w:r>
        <w:rPr>
          <w:lang w:val="en-US"/>
        </w:rPr>
        <w:lastRenderedPageBreak/>
        <w:t xml:space="preserve">such as a perceptron or a neural network, or </w:t>
      </w:r>
      <w:proofErr w:type="gramStart"/>
      <w:r>
        <w:rPr>
          <w:lang w:val="en-US"/>
        </w:rPr>
        <w:t>SVMs.</w:t>
      </w:r>
      <w:proofErr w:type="gramEnd"/>
      <w:r>
        <w:rPr>
          <w:lang w:val="en-US"/>
        </w:rPr>
        <w:t xml:space="preserve"> Let’s go through a simple example that hopefully illustrates why you might want to do this. </w:t>
      </w:r>
    </w:p>
    <w:p w:rsidR="00F95F1C" w:rsidRDefault="00F95F1C" w:rsidP="00F35A2D">
      <w:pPr>
        <w:pStyle w:val="PargrafodaLista"/>
        <w:ind w:left="284"/>
        <w:rPr>
          <w:lang w:val="en-US"/>
        </w:rPr>
      </w:pPr>
    </w:p>
    <w:p w:rsidR="00F35A2D" w:rsidRDefault="00F95F1C" w:rsidP="00F35A2D">
      <w:pPr>
        <w:pStyle w:val="PargrafodaLista"/>
        <w:ind w:left="284"/>
        <w:rPr>
          <w:lang w:val="en-US"/>
        </w:rPr>
      </w:pPr>
      <w:r>
        <w:rPr>
          <w:lang w:val="en-US"/>
        </w:rPr>
        <w:t xml:space="preserve">Here is the problem. The problem is information retrieval. So in particular, I’m talking about what’s called </w:t>
      </w:r>
      <w:r>
        <w:rPr>
          <w:u w:val="single"/>
          <w:lang w:val="en-US"/>
        </w:rPr>
        <w:t>ad hoc</w:t>
      </w:r>
      <w:r>
        <w:rPr>
          <w:lang w:val="en-US"/>
        </w:rPr>
        <w:t xml:space="preserve"> retrieval. Do you know what the ad hoc retrieval problem is? A.k.a the Google Problem, which is you have a whole bunch of documents in some database somewhere and you want to retrieve exactly the subset of documents that are relevant to some query. I might type “machine learning”, click the button and then get back a list of relevant documents nicely sorted. </w:t>
      </w:r>
    </w:p>
    <w:p w:rsidR="00F95F1C" w:rsidRDefault="00F95F1C" w:rsidP="00F95F1C">
      <w:pPr>
        <w:pStyle w:val="PargrafodaLista"/>
        <w:ind w:left="284"/>
        <w:jc w:val="center"/>
        <w:rPr>
          <w:lang w:val="en-US"/>
        </w:rPr>
      </w:pPr>
      <w:r>
        <w:rPr>
          <w:noProof/>
          <w:lang w:eastAsia="pt-BR"/>
        </w:rPr>
        <w:drawing>
          <wp:inline distT="0" distB="0" distL="0" distR="0">
            <wp:extent cx="4394088" cy="2826174"/>
            <wp:effectExtent l="0" t="0" r="6985"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400966" cy="2830598"/>
                    </a:xfrm>
                    <a:prstGeom prst="rect">
                      <a:avLst/>
                    </a:prstGeom>
                    <a:noFill/>
                    <a:ln>
                      <a:noFill/>
                    </a:ln>
                  </pic:spPr>
                </pic:pic>
              </a:graphicData>
            </a:graphic>
          </wp:inline>
        </w:drawing>
      </w:r>
    </w:p>
    <w:p w:rsidR="00922B31" w:rsidRDefault="00E04689" w:rsidP="00F95F1C">
      <w:pPr>
        <w:pStyle w:val="PargrafodaLista"/>
        <w:ind w:left="284"/>
        <w:rPr>
          <w:lang w:val="en-US"/>
        </w:rPr>
      </w:pPr>
      <w:r>
        <w:rPr>
          <w:lang w:val="en-US"/>
        </w:rPr>
        <w:t>And this is the ad hoc query problem, the ad hoc retrieval: I give you some features, which in this case are words, and you return objects, in this case documents, that are somehow relevant to those features. What is ad hoc about it is that you don’t already know what the queries are. You’re going to be given some unknown query</w:t>
      </w:r>
      <w:r w:rsidR="00922B31">
        <w:rPr>
          <w:lang w:val="en-US"/>
        </w:rPr>
        <w:t xml:space="preserve">, which is in some feature space, and you’re just going to have to retrieve the things that are relevant. </w:t>
      </w:r>
    </w:p>
    <w:p w:rsidR="00922B31" w:rsidRDefault="00922B31" w:rsidP="00F95F1C">
      <w:pPr>
        <w:pStyle w:val="PargrafodaLista"/>
        <w:ind w:left="284"/>
        <w:rPr>
          <w:lang w:val="en-US"/>
        </w:rPr>
      </w:pPr>
    </w:p>
    <w:p w:rsidR="00F95F1C" w:rsidRPr="00F95F1C" w:rsidRDefault="00922B31" w:rsidP="00F95F1C">
      <w:pPr>
        <w:pStyle w:val="PargrafodaLista"/>
        <w:ind w:left="284"/>
        <w:rPr>
          <w:lang w:val="en-US"/>
        </w:rPr>
      </w:pPr>
      <w:r>
        <w:rPr>
          <w:lang w:val="en-US"/>
        </w:rPr>
        <w:t xml:space="preserve">Why is this problem hard other than by saying I don’t know what this is going to be? Let’s think in terms of the features that you have. </w:t>
      </w:r>
    </w:p>
    <w:p w:rsidR="00F35A2D" w:rsidRDefault="00F35A2D" w:rsidP="00F35A2D">
      <w:pPr>
        <w:pStyle w:val="PargrafodaLista"/>
        <w:ind w:left="284"/>
        <w:rPr>
          <w:b/>
          <w:lang w:val="en-US"/>
        </w:rPr>
      </w:pPr>
    </w:p>
    <w:p w:rsidR="00F35A2D" w:rsidRPr="0007721F" w:rsidRDefault="00DC5923" w:rsidP="007A2AE2">
      <w:pPr>
        <w:pStyle w:val="PargrafodaLista"/>
        <w:numPr>
          <w:ilvl w:val="2"/>
          <w:numId w:val="1"/>
        </w:numPr>
        <w:ind w:left="284"/>
        <w:rPr>
          <w:lang w:val="en-US"/>
        </w:rPr>
      </w:pPr>
      <w:r w:rsidRPr="00694BFF">
        <w:rPr>
          <w:b/>
          <w:lang w:val="en-US"/>
        </w:rPr>
        <w:t>What are our Features</w:t>
      </w:r>
    </w:p>
    <w:p w:rsidR="0007721F" w:rsidRDefault="00B17B68" w:rsidP="0007721F">
      <w:pPr>
        <w:pStyle w:val="PargrafodaLista"/>
        <w:ind w:left="284"/>
        <w:rPr>
          <w:lang w:val="en-US"/>
        </w:rPr>
      </w:pPr>
      <w:r>
        <w:rPr>
          <w:lang w:val="en-US"/>
        </w:rPr>
        <w:t>What are our features when we have a bunch of documents full of words?</w:t>
      </w:r>
      <w:r w:rsidR="0093607C">
        <w:rPr>
          <w:lang w:val="en-US"/>
        </w:rPr>
        <w:t xml:space="preserve"> The features are the words. I typed machine learning, I just return every single document that has “machine” followed by “learning”. Should I return documents that contain “machine” but not “learning”? I might still return them as being at least more relevant than documents that contain neither “machine” nor “learning”</w:t>
      </w:r>
      <w:r w:rsidR="00411FBA">
        <w:rPr>
          <w:lang w:val="en-US"/>
        </w:rPr>
        <w:t xml:space="preserve">. So, if our features are words, which are sort of the most obvious things to get at, we can compute other things like the number of words or whatever. But basically our features are going to be words or counts of words. </w:t>
      </w:r>
    </w:p>
    <w:p w:rsidR="00411FBA" w:rsidRDefault="00411FBA" w:rsidP="0007721F">
      <w:pPr>
        <w:pStyle w:val="PargrafodaLista"/>
        <w:ind w:left="284"/>
        <w:rPr>
          <w:lang w:val="en-US"/>
        </w:rPr>
      </w:pPr>
    </w:p>
    <w:p w:rsidR="00411FBA" w:rsidRDefault="00411FBA" w:rsidP="0007721F">
      <w:pPr>
        <w:pStyle w:val="PargrafodaLista"/>
        <w:ind w:left="284"/>
        <w:rPr>
          <w:lang w:val="en-US"/>
        </w:rPr>
      </w:pPr>
      <w:r>
        <w:rPr>
          <w:lang w:val="en-US"/>
        </w:rPr>
        <w:t xml:space="preserve">Maybe you want to transform all plurals into their singular version, get rid of words like “the”. So what’s the problem with using words? </w:t>
      </w:r>
      <w:r w:rsidR="000A0E3E">
        <w:rPr>
          <w:lang w:val="en-US"/>
        </w:rPr>
        <w:t>Well, there’</w:t>
      </w:r>
      <w:r w:rsidR="00325E42">
        <w:rPr>
          <w:lang w:val="en-US"/>
        </w:rPr>
        <w:t xml:space="preserve">s a lot of words, which means the curse of dimensionality is going to hurt us. Words can mean different things (polysemy). Another problem, you can say the same thing using different words (synonymy).  </w:t>
      </w:r>
    </w:p>
    <w:p w:rsidR="008D1610" w:rsidRDefault="008D1610" w:rsidP="0007721F">
      <w:pPr>
        <w:pStyle w:val="PargrafodaLista"/>
        <w:ind w:left="284"/>
        <w:rPr>
          <w:lang w:val="en-US"/>
        </w:rPr>
      </w:pPr>
    </w:p>
    <w:p w:rsidR="008D1610" w:rsidRDefault="008D1610" w:rsidP="0007721F">
      <w:pPr>
        <w:pStyle w:val="PargrafodaLista"/>
        <w:ind w:left="284"/>
        <w:rPr>
          <w:lang w:val="en-US"/>
        </w:rPr>
      </w:pPr>
      <w:r>
        <w:rPr>
          <w:lang w:val="en-US"/>
        </w:rPr>
        <w:lastRenderedPageBreak/>
        <w:t xml:space="preserve">What kind of errors do polysemy give us? False positive, it’s going to return things that aren’t relevant. By contrast, synonyms give us false negative, it’s going to tell something’s not there when actually it really is. So although words are good indicators, they’re not sufficient, because we have a set of features that will generate false positives and false negatives on their own and doing feature selection will not solve this problem. </w:t>
      </w:r>
    </w:p>
    <w:p w:rsidR="008D1610" w:rsidRPr="00694BFF" w:rsidRDefault="008D1610" w:rsidP="008D1610">
      <w:pPr>
        <w:pStyle w:val="PargrafodaLista"/>
        <w:ind w:left="284"/>
        <w:jc w:val="center"/>
        <w:rPr>
          <w:lang w:val="en-US"/>
        </w:rPr>
      </w:pPr>
      <w:r>
        <w:rPr>
          <w:noProof/>
          <w:lang w:eastAsia="pt-BR"/>
        </w:rPr>
        <w:drawing>
          <wp:inline distT="0" distB="0" distL="0" distR="0">
            <wp:extent cx="5389245" cy="3123565"/>
            <wp:effectExtent l="0" t="0" r="1905" b="63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389245" cy="3123565"/>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7E6D9C" w:rsidRDefault="002E46F9" w:rsidP="00F35A2D">
      <w:pPr>
        <w:pStyle w:val="PargrafodaLista"/>
        <w:ind w:left="284"/>
        <w:rPr>
          <w:lang w:val="en-US"/>
        </w:rPr>
      </w:pPr>
      <w:r>
        <w:rPr>
          <w:lang w:val="en-US"/>
        </w:rPr>
        <w:t>Just to give an intuition about how a proper kind of feature transformation might help, just let me point out that if I type in a word like “car”, you’d expect I should pick up documents or score documents higher if they don’t contain the word car, but they do contain the word “automobile”, or perhaps “motor”, “race track”</w:t>
      </w:r>
      <w:r w:rsidR="00A8604A">
        <w:rPr>
          <w:lang w:val="en-US"/>
        </w:rPr>
        <w:t>, or “Tesla”</w:t>
      </w:r>
      <w:r w:rsidR="00BB3C5C">
        <w:rPr>
          <w:lang w:val="en-US"/>
        </w:rPr>
        <w:t xml:space="preserve">, these words are probably correlated or highly related to cars in some way. It would make sense to combine words like automobile and car together into new features to pick up documents that are somehow related together that way. </w:t>
      </w:r>
    </w:p>
    <w:p w:rsidR="007E6D9C" w:rsidRDefault="007E6D9C" w:rsidP="00F35A2D">
      <w:pPr>
        <w:pStyle w:val="PargrafodaLista"/>
        <w:ind w:left="284"/>
        <w:rPr>
          <w:lang w:val="en-US"/>
        </w:rPr>
      </w:pPr>
    </w:p>
    <w:p w:rsidR="00F35A2D" w:rsidRDefault="007E6D9C" w:rsidP="00F35A2D">
      <w:pPr>
        <w:pStyle w:val="PargrafodaLista"/>
        <w:ind w:left="284"/>
        <w:rPr>
          <w:lang w:val="en-US"/>
        </w:rPr>
      </w:pPr>
      <w:r>
        <w:rPr>
          <w:lang w:val="en-US"/>
        </w:rPr>
        <w:t xml:space="preserve">The way it could in principle help with polysemy is that it will combine a bunch of features that together eliminate the ambiguity of any particular word. So as you type in more words together, it’ll start to pick those thing up while also eliminating synonymy. If you think of this as a supervised learning problem, then you can ask yourself how to combine sets of these features such that they still give you correct labels. And if you solve that problem you will end up solving both polysemy and synonymy, or at least minimizing their impact. </w:t>
      </w:r>
      <w:r w:rsidR="00BB3C5C">
        <w:rPr>
          <w:lang w:val="en-US"/>
        </w:rPr>
        <w:t xml:space="preserve">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21686B" w:rsidRDefault="00B64ACB" w:rsidP="00F35A2D">
      <w:pPr>
        <w:pStyle w:val="PargrafodaLista"/>
        <w:ind w:left="284"/>
        <w:rPr>
          <w:lang w:val="en-US"/>
        </w:rPr>
      </w:pPr>
      <w:r>
        <w:rPr>
          <w:lang w:val="en-US"/>
        </w:rPr>
        <w:t xml:space="preserve">The second algorithm is independent component analysis. The major difference between it and PCA is really the difference between the first </w:t>
      </w:r>
      <w:proofErr w:type="gramStart"/>
      <w:r>
        <w:rPr>
          <w:lang w:val="en-US"/>
        </w:rPr>
        <w:t>word</w:t>
      </w:r>
      <w:proofErr w:type="gramEnd"/>
      <w:r>
        <w:rPr>
          <w:lang w:val="en-US"/>
        </w:rPr>
        <w:t xml:space="preserve">: </w:t>
      </w:r>
      <w:r w:rsidRPr="0021686B">
        <w:rPr>
          <w:b/>
          <w:lang w:val="en-US"/>
        </w:rPr>
        <w:t>principal</w:t>
      </w:r>
      <w:r>
        <w:rPr>
          <w:lang w:val="en-US"/>
        </w:rPr>
        <w:t xml:space="preserve"> and </w:t>
      </w:r>
      <w:r w:rsidRPr="0021686B">
        <w:rPr>
          <w:b/>
          <w:lang w:val="en-US"/>
        </w:rPr>
        <w:t>independent</w:t>
      </w:r>
      <w:r>
        <w:rPr>
          <w:lang w:val="en-US"/>
        </w:rPr>
        <w:t>.</w:t>
      </w:r>
      <w:r w:rsidR="0021686B">
        <w:rPr>
          <w:lang w:val="en-US"/>
        </w:rPr>
        <w:t xml:space="preserve"> </w:t>
      </w:r>
    </w:p>
    <w:p w:rsidR="0021686B" w:rsidRDefault="0021686B" w:rsidP="00F35A2D">
      <w:pPr>
        <w:pStyle w:val="PargrafodaLista"/>
        <w:ind w:left="284"/>
        <w:rPr>
          <w:lang w:val="en-US"/>
        </w:rPr>
      </w:pPr>
    </w:p>
    <w:p w:rsidR="00F35A2D" w:rsidRPr="004944E4" w:rsidRDefault="0021686B" w:rsidP="00F35A2D">
      <w:pPr>
        <w:pStyle w:val="PargrafodaLista"/>
        <w:ind w:left="284"/>
        <w:rPr>
          <w:lang w:val="en-US"/>
        </w:rPr>
      </w:pPr>
      <w:r>
        <w:rPr>
          <w:lang w:val="en-US"/>
        </w:rPr>
        <w:t>PCA is about finding correlation. And the way it does</w:t>
      </w:r>
      <w:r w:rsidR="004944E4">
        <w:rPr>
          <w:lang w:val="en-US"/>
        </w:rPr>
        <w:t xml:space="preserve"> that is by maximizing variance. And what that gives you is the ability to do reconstruction. What </w:t>
      </w:r>
      <w:r w:rsidR="004944E4">
        <w:rPr>
          <w:b/>
          <w:lang w:val="en-US"/>
        </w:rPr>
        <w:t xml:space="preserve">Independent Component Analysis </w:t>
      </w:r>
      <w:r w:rsidR="004944E4">
        <w:rPr>
          <w:lang w:val="en-US"/>
        </w:rPr>
        <w:t xml:space="preserve">is doing, often called ICA, is it’s trying to maximize independence. </w:t>
      </w:r>
      <w:bookmarkStart w:id="0" w:name="_GoBack"/>
      <w:bookmarkEnd w:id="0"/>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F35A2D" w:rsidP="00F35A2D">
      <w:pPr>
        <w:pStyle w:val="PargrafodaLista"/>
        <w:ind w:left="284"/>
        <w:rPr>
          <w:lang w:val="en-US"/>
        </w:rPr>
      </w:pPr>
      <w:r>
        <w:rPr>
          <w:lang w:val="en-US"/>
        </w:rPr>
        <w:lastRenderedPageBreak/>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1360A3C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528C5"/>
    <w:rsid w:val="00064EEB"/>
    <w:rsid w:val="00073878"/>
    <w:rsid w:val="0007721F"/>
    <w:rsid w:val="0008483A"/>
    <w:rsid w:val="000936E3"/>
    <w:rsid w:val="00096FF8"/>
    <w:rsid w:val="000A0E3E"/>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1686B"/>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46F9"/>
    <w:rsid w:val="002E5E51"/>
    <w:rsid w:val="0030046E"/>
    <w:rsid w:val="00301217"/>
    <w:rsid w:val="00316066"/>
    <w:rsid w:val="00320829"/>
    <w:rsid w:val="00325D90"/>
    <w:rsid w:val="00325E42"/>
    <w:rsid w:val="00327802"/>
    <w:rsid w:val="00334582"/>
    <w:rsid w:val="0035056C"/>
    <w:rsid w:val="003629A2"/>
    <w:rsid w:val="00371D14"/>
    <w:rsid w:val="00373437"/>
    <w:rsid w:val="00376F1F"/>
    <w:rsid w:val="003826C4"/>
    <w:rsid w:val="003859D6"/>
    <w:rsid w:val="00393DA4"/>
    <w:rsid w:val="0039432D"/>
    <w:rsid w:val="003965EC"/>
    <w:rsid w:val="003A3B76"/>
    <w:rsid w:val="003B35AF"/>
    <w:rsid w:val="003C1EF1"/>
    <w:rsid w:val="003C76E9"/>
    <w:rsid w:val="003D479F"/>
    <w:rsid w:val="003D71B7"/>
    <w:rsid w:val="003E087E"/>
    <w:rsid w:val="003E32C5"/>
    <w:rsid w:val="003F6FC6"/>
    <w:rsid w:val="003F711F"/>
    <w:rsid w:val="00411DDC"/>
    <w:rsid w:val="00411FBA"/>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944E4"/>
    <w:rsid w:val="004A27C7"/>
    <w:rsid w:val="004A6919"/>
    <w:rsid w:val="004B440D"/>
    <w:rsid w:val="004D3E3D"/>
    <w:rsid w:val="004D4818"/>
    <w:rsid w:val="004E015A"/>
    <w:rsid w:val="004E1F92"/>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15AE"/>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4BFF"/>
    <w:rsid w:val="00695366"/>
    <w:rsid w:val="006A3EA3"/>
    <w:rsid w:val="006A411B"/>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E6D9C"/>
    <w:rsid w:val="007F2ED7"/>
    <w:rsid w:val="007F3C77"/>
    <w:rsid w:val="007F4BCA"/>
    <w:rsid w:val="007F59AA"/>
    <w:rsid w:val="007F6290"/>
    <w:rsid w:val="007F7C01"/>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D1610"/>
    <w:rsid w:val="008E7B59"/>
    <w:rsid w:val="008F11A8"/>
    <w:rsid w:val="008F3C9C"/>
    <w:rsid w:val="008F5D46"/>
    <w:rsid w:val="008F681A"/>
    <w:rsid w:val="00900C00"/>
    <w:rsid w:val="0090598D"/>
    <w:rsid w:val="00906066"/>
    <w:rsid w:val="00913009"/>
    <w:rsid w:val="0091317E"/>
    <w:rsid w:val="00914706"/>
    <w:rsid w:val="00922B31"/>
    <w:rsid w:val="00923320"/>
    <w:rsid w:val="00927402"/>
    <w:rsid w:val="00927A59"/>
    <w:rsid w:val="0093213E"/>
    <w:rsid w:val="0093607C"/>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8604A"/>
    <w:rsid w:val="00AA523B"/>
    <w:rsid w:val="00AA5244"/>
    <w:rsid w:val="00AB6180"/>
    <w:rsid w:val="00AE422A"/>
    <w:rsid w:val="00AF2429"/>
    <w:rsid w:val="00AF4D30"/>
    <w:rsid w:val="00B05013"/>
    <w:rsid w:val="00B064C5"/>
    <w:rsid w:val="00B10C0E"/>
    <w:rsid w:val="00B11B4B"/>
    <w:rsid w:val="00B126E5"/>
    <w:rsid w:val="00B130A5"/>
    <w:rsid w:val="00B17B68"/>
    <w:rsid w:val="00B210DD"/>
    <w:rsid w:val="00B325AE"/>
    <w:rsid w:val="00B42901"/>
    <w:rsid w:val="00B46C74"/>
    <w:rsid w:val="00B479D5"/>
    <w:rsid w:val="00B51309"/>
    <w:rsid w:val="00B54520"/>
    <w:rsid w:val="00B6340C"/>
    <w:rsid w:val="00B64ACB"/>
    <w:rsid w:val="00B67C49"/>
    <w:rsid w:val="00B7776F"/>
    <w:rsid w:val="00B80F5C"/>
    <w:rsid w:val="00B816B6"/>
    <w:rsid w:val="00B819FB"/>
    <w:rsid w:val="00B83550"/>
    <w:rsid w:val="00B910C2"/>
    <w:rsid w:val="00B92CC4"/>
    <w:rsid w:val="00BA0CD4"/>
    <w:rsid w:val="00BA459C"/>
    <w:rsid w:val="00BB3C5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44233"/>
    <w:rsid w:val="00D44A54"/>
    <w:rsid w:val="00D54782"/>
    <w:rsid w:val="00D55617"/>
    <w:rsid w:val="00D5562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4689"/>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62FB"/>
    <w:rsid w:val="00E90A04"/>
    <w:rsid w:val="00E910BC"/>
    <w:rsid w:val="00E91BCD"/>
    <w:rsid w:val="00EA1F77"/>
    <w:rsid w:val="00EB186B"/>
    <w:rsid w:val="00EB4931"/>
    <w:rsid w:val="00EC6F78"/>
    <w:rsid w:val="00ED5024"/>
    <w:rsid w:val="00EE246C"/>
    <w:rsid w:val="00EE4451"/>
    <w:rsid w:val="00EF0B12"/>
    <w:rsid w:val="00F13554"/>
    <w:rsid w:val="00F173D2"/>
    <w:rsid w:val="00F32227"/>
    <w:rsid w:val="00F35A2D"/>
    <w:rsid w:val="00F411D7"/>
    <w:rsid w:val="00F503E9"/>
    <w:rsid w:val="00F72E97"/>
    <w:rsid w:val="00F73F04"/>
    <w:rsid w:val="00F766AB"/>
    <w:rsid w:val="00F80611"/>
    <w:rsid w:val="00F82955"/>
    <w:rsid w:val="00F844EF"/>
    <w:rsid w:val="00F8538F"/>
    <w:rsid w:val="00F95F1C"/>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707" Type="http://schemas.openxmlformats.org/officeDocument/2006/relationships/image" Target="media/image629.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709" Type="http://schemas.openxmlformats.org/officeDocument/2006/relationships/image" Target="media/image631.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11" Type="http://schemas.openxmlformats.org/officeDocument/2006/relationships/image" Target="media/image633.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713" Type="http://schemas.openxmlformats.org/officeDocument/2006/relationships/fontTable" Target="fontTable.xml"/><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image" Target="media/image626.png"/><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245" Type="http://schemas.openxmlformats.org/officeDocument/2006/relationships/image" Target="media/image19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52" Type="http://schemas.openxmlformats.org/officeDocument/2006/relationships/image" Target="media/image396.png"/><Relationship Id="rId494" Type="http://schemas.openxmlformats.org/officeDocument/2006/relationships/image" Target="media/image438.png"/><Relationship Id="rId508" Type="http://schemas.openxmlformats.org/officeDocument/2006/relationships/image" Target="media/image452.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638" Type="http://schemas.openxmlformats.org/officeDocument/2006/relationships/image" Target="media/image564.png"/><Relationship Id="rId659" Type="http://schemas.openxmlformats.org/officeDocument/2006/relationships/image" Target="media/image585.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670" Type="http://schemas.openxmlformats.org/officeDocument/2006/relationships/image" Target="media/image596.png"/><Relationship Id="rId705" Type="http://schemas.openxmlformats.org/officeDocument/2006/relationships/image" Target="media/image627.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706" Type="http://schemas.openxmlformats.org/officeDocument/2006/relationships/image" Target="media/image628.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708" Type="http://schemas.openxmlformats.org/officeDocument/2006/relationships/image" Target="media/image630.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710" Type="http://schemas.openxmlformats.org/officeDocument/2006/relationships/image" Target="media/image632.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712" Type="http://schemas.openxmlformats.org/officeDocument/2006/relationships/image" Target="media/image634.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image" Target="media/image62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714" Type="http://schemas.openxmlformats.org/officeDocument/2006/relationships/theme" Target="theme/theme1.xml"/><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66" Type="http://schemas.openxmlformats.org/officeDocument/2006/relationships/image" Target="media/image215.png"/><Relationship Id="rId431" Type="http://schemas.openxmlformats.org/officeDocument/2006/relationships/image" Target="media/image375.png"/><Relationship Id="rId473" Type="http://schemas.openxmlformats.org/officeDocument/2006/relationships/image" Target="media/image417.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A402D6-71F4-4FBD-B2AA-2F753EBA5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32072</TotalTime>
  <Pages>301</Pages>
  <Words>40159</Words>
  <Characters>216860</Characters>
  <Application>Microsoft Office Word</Application>
  <DocSecurity>0</DocSecurity>
  <Lines>1807</Lines>
  <Paragraphs>513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256506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972</cp:revision>
  <dcterms:created xsi:type="dcterms:W3CDTF">2018-02-09T17:22:00Z</dcterms:created>
  <dcterms:modified xsi:type="dcterms:W3CDTF">2018-06-12T21:42:00Z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